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8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8"/>
        <w:gridCol w:w="11480"/>
      </w:tblGrid>
      <w:tr w:rsidR="00615735" w:rsidRPr="00615735" w:rsidTr="006157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15735" w:rsidRPr="00615735" w:rsidRDefault="00615735" w:rsidP="00615735">
            <w:pPr>
              <w:spacing w:after="0" w:line="240" w:lineRule="auto"/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  <w:t>67</w:t>
            </w:r>
            <w:bookmarkStart w:id="0" w:name="_GoBack"/>
            <w:bookmarkEnd w:id="0"/>
            <w:r w:rsidRPr="00615735"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  <w:t xml:space="preserve">7001, Республика Саха (Якутия), г. Якутск, ул. </w:t>
            </w:r>
            <w:proofErr w:type="spellStart"/>
            <w:r w:rsidRPr="00615735"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  <w:t>Кальвица</w:t>
            </w:r>
            <w:proofErr w:type="spellEnd"/>
            <w:r w:rsidRPr="00615735"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  <w:t>, дом 3</w:t>
            </w:r>
          </w:p>
        </w:tc>
        <w:tc>
          <w:tcPr>
            <w:tcW w:w="1143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15735" w:rsidRPr="00615735" w:rsidRDefault="00615735" w:rsidP="00615735">
            <w:pPr>
              <w:spacing w:after="0" w:line="240" w:lineRule="auto"/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</w:pPr>
            <w:r w:rsidRPr="00615735"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неотложной медицинской помощи, сестринскому делу; при оказании первичной специализированной медико-санитарной помощи в амбулаторных условиях по: неотложной медицинской помощи, офтальмологии.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экспертизе временной нетрудоспособности</w:t>
            </w:r>
          </w:p>
        </w:tc>
      </w:tr>
      <w:tr w:rsidR="00615735" w:rsidRPr="00615735" w:rsidTr="00615735">
        <w:trPr>
          <w:tblCellSpacing w:w="15" w:type="dxa"/>
        </w:trPr>
        <w:tc>
          <w:tcPr>
            <w:tcW w:w="0" w:type="auto"/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15735" w:rsidRPr="00615735" w:rsidRDefault="00615735" w:rsidP="00615735">
            <w:pPr>
              <w:spacing w:after="0" w:line="240" w:lineRule="auto"/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</w:pPr>
            <w:r w:rsidRPr="00615735"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  <w:t>677005, Республика Саха (Якутия), г. Якутск, Свердлова, дом 17</w:t>
            </w:r>
          </w:p>
        </w:tc>
        <w:tc>
          <w:tcPr>
            <w:tcW w:w="11435" w:type="dxa"/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15735" w:rsidRPr="00615735" w:rsidRDefault="00615735" w:rsidP="00615735">
            <w:pPr>
              <w:spacing w:after="0" w:line="240" w:lineRule="auto"/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</w:pPr>
            <w:r w:rsidRPr="00615735"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неотложной медицинской помощи, сестринскому делу; при оказании первичной специализированной медико-санитарной помощи в амбулаторных условиях по: неотложной медицинской помощи, офтальмологии.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</w:t>
            </w:r>
            <w:proofErr w:type="spellStart"/>
            <w:r w:rsidRPr="00615735"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  <w:t>предрейсовым</w:t>
            </w:r>
            <w:proofErr w:type="spellEnd"/>
            <w:r w:rsidRPr="00615735"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615735"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  <w:t>послерейсовым</w:t>
            </w:r>
            <w:proofErr w:type="spellEnd"/>
            <w:r w:rsidRPr="00615735"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  <w:t>); при проведении медицинских экспертиз по: экспертизе временной нетрудоспособности</w:t>
            </w:r>
          </w:p>
        </w:tc>
      </w:tr>
      <w:tr w:rsidR="00615735" w:rsidRPr="00615735" w:rsidTr="006157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15735" w:rsidRPr="00615735" w:rsidRDefault="00615735" w:rsidP="00615735">
            <w:pPr>
              <w:spacing w:after="0" w:line="240" w:lineRule="auto"/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</w:pPr>
            <w:r w:rsidRPr="00615735"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  <w:t xml:space="preserve">677005, Республика Саха (Якутия), Якутск район, Якутск, г. Якутск, ул. </w:t>
            </w:r>
            <w:proofErr w:type="spellStart"/>
            <w:r w:rsidRPr="00615735"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  <w:t>Стадухина</w:t>
            </w:r>
            <w:proofErr w:type="spellEnd"/>
            <w:r w:rsidRPr="00615735"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  <w:t>, д. 84</w:t>
            </w:r>
          </w:p>
        </w:tc>
        <w:tc>
          <w:tcPr>
            <w:tcW w:w="1143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15735" w:rsidRPr="00615735" w:rsidRDefault="00615735" w:rsidP="00615735">
            <w:pPr>
              <w:spacing w:after="0" w:line="240" w:lineRule="auto"/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</w:pPr>
            <w:r w:rsidRPr="00615735"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медицинской статистике, неотложной медицинской помощи, сестринскому делу; при оказании первичной врачебной медико-санитарной помощи в амбулаторных условиях по: организации здравоохранения и общественному здоровью, управлению сестринской деятельностью; при оказании первичной специализированной медико-санитарной помощи в амбулаторных условиях по: медицинской статистике, неотложной медицинской помощи, организации здравоохранения и общественному здоровью, офтальмологии, управлению сестринской деятельностью.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</w:t>
            </w:r>
            <w:proofErr w:type="spellStart"/>
            <w:r w:rsidRPr="00615735"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  <w:t>предрейсовым</w:t>
            </w:r>
            <w:proofErr w:type="spellEnd"/>
            <w:r w:rsidRPr="00615735"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615735"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  <w:t>послерейсовым</w:t>
            </w:r>
            <w:proofErr w:type="spellEnd"/>
            <w:r w:rsidRPr="00615735"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  <w:t>); при проведении медицинских экспертиз по: экспертизе временной нетрудоспособности</w:t>
            </w:r>
          </w:p>
        </w:tc>
      </w:tr>
      <w:tr w:rsidR="00615735" w:rsidRPr="00615735" w:rsidTr="00615735">
        <w:trPr>
          <w:tblCellSpacing w:w="15" w:type="dxa"/>
        </w:trPr>
        <w:tc>
          <w:tcPr>
            <w:tcW w:w="0" w:type="auto"/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15735" w:rsidRPr="00615735" w:rsidRDefault="00615735" w:rsidP="00615735">
            <w:pPr>
              <w:spacing w:after="0" w:line="240" w:lineRule="auto"/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</w:pPr>
            <w:r w:rsidRPr="00615735"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  <w:t>677005, Республика Саха (Якутия), Якутск, ул. Свердлова, дом 15</w:t>
            </w:r>
          </w:p>
        </w:tc>
        <w:tc>
          <w:tcPr>
            <w:tcW w:w="11435" w:type="dxa"/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15735" w:rsidRPr="00615735" w:rsidRDefault="00615735" w:rsidP="00615735">
            <w:pPr>
              <w:spacing w:after="0" w:line="240" w:lineRule="auto"/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</w:pPr>
            <w:r w:rsidRPr="00615735"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анестезиологии и реаниматологии, </w:t>
            </w:r>
            <w:proofErr w:type="spellStart"/>
            <w:r w:rsidRPr="00615735"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  <w:t>дезинфектологии</w:t>
            </w:r>
            <w:proofErr w:type="spellEnd"/>
            <w:r w:rsidRPr="00615735"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  <w:t xml:space="preserve">, медицинской оптике, медицинской статистике, медицинскому массажу, неотложной медицинской помощи, операционному делу, организации сестринского дела, паразитологии, сестринскому делу, физиотерапии, функциональной диагностике, эпидемиологии; при оказании первичной врачебной медико-санитарной помощи в амбулаторных условиях по: неотложной медицинской помощи, педиатрии, терапии; при оказании первичной врачебной медико-санитарной помощи в условиях дневного стационара по: неотложной медицинской помощи, организации здравоохранения и общественному здоровью, педиатрии, управлению сестринской деятельностью; при оказании первичной специализированной медико-санитарной помощи в амбулаторных условиях по: гериатрии, диетологии, клинической фармакологии, медицинской реабилитации, медицинской статистике, неотложной медицинской помощи, организации здравоохранения и общественному здоровью, оториноларингологии (за исключением </w:t>
            </w:r>
            <w:proofErr w:type="spellStart"/>
            <w:r w:rsidRPr="00615735"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  <w:t>кохлеарной</w:t>
            </w:r>
            <w:proofErr w:type="spellEnd"/>
            <w:r w:rsidRPr="00615735"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  <w:t xml:space="preserve"> имплантации), офтальмологии, ультразвуковой диагностике, управлению сестринской деятельностью, физиотерапии, функциональной диагностике, эпидемиологии; при оказании первичной специализированной медико-санитарной помощи в условиях дневного стационара по: анестезиологии и реаниматологии, </w:t>
            </w:r>
            <w:proofErr w:type="spellStart"/>
            <w:r w:rsidRPr="00615735"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  <w:t>дезинфектологии</w:t>
            </w:r>
            <w:proofErr w:type="spellEnd"/>
            <w:r w:rsidRPr="00615735"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  <w:t xml:space="preserve">, диетологии, клинической фармакологии, медицинской реабилитации, медицинской статистике, организации здравоохранения и общественному здоровью, оториноларингологии (за исключением </w:t>
            </w:r>
            <w:proofErr w:type="spellStart"/>
            <w:r w:rsidRPr="00615735"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  <w:t>кохлеарной</w:t>
            </w:r>
            <w:proofErr w:type="spellEnd"/>
            <w:r w:rsidRPr="00615735"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  <w:t xml:space="preserve"> имплантации), офтальмологии, паразитологии, ультразвуковой диагностике, управлению сестринской деятельностью, функциональной диагностике, эпидемиологии. 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условиях дневного стационара по: анестезиологии и реаниматологии, гериатрии, </w:t>
            </w:r>
            <w:proofErr w:type="spellStart"/>
            <w:r w:rsidRPr="00615735"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  <w:t>дезинфектологии</w:t>
            </w:r>
            <w:proofErr w:type="spellEnd"/>
            <w:r w:rsidRPr="00615735"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  <w:t xml:space="preserve">, диетологии, кардиологии, клинической фармакологии, лабораторной диагностике, медицинской оптике, медицинской реабилитации, медицинской статистике, операционному делу, организации здравоохранения и общественному здоровью, оториноларингологии (за исключением </w:t>
            </w:r>
            <w:proofErr w:type="spellStart"/>
            <w:r w:rsidRPr="00615735"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  <w:t>кохлеарной</w:t>
            </w:r>
            <w:proofErr w:type="spellEnd"/>
            <w:r w:rsidRPr="00615735"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  <w:t xml:space="preserve"> имплантации), офтальмологии, паразитологии, педиатрии, сестринскому делу, сестринскому делу в педиатрии, стоматологии терапевтической, стоматологии хирургической, терапии, ультразвуковой диагностике, управлению сестринской деятельностью, функциональной диагностике, эндокринологии, эпидемиологии; при оказании специализированной медицинской помощи в стационарных условиях по: анестезиологии и реаниматологии, гериатрии, </w:t>
            </w:r>
            <w:proofErr w:type="spellStart"/>
            <w:r w:rsidRPr="00615735"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  <w:t>дезинфектологии</w:t>
            </w:r>
            <w:proofErr w:type="spellEnd"/>
            <w:r w:rsidRPr="00615735"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  <w:t xml:space="preserve">, диетологии, инфекционным болезням, кардиологии, медицинской реабилитации, медицинской статистике, операционному делу, организации сестринского дела, оториноларингологии (за исключением </w:t>
            </w:r>
            <w:proofErr w:type="spellStart"/>
            <w:r w:rsidRPr="00615735"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  <w:t>кохлеарной</w:t>
            </w:r>
            <w:proofErr w:type="spellEnd"/>
            <w:r w:rsidRPr="00615735"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  <w:t xml:space="preserve"> имплантации), офтальмологии, </w:t>
            </w:r>
            <w:r w:rsidRPr="00615735"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  <w:lastRenderedPageBreak/>
              <w:t>паразитологии, педиатрии, рефлексотерапии, сестринскому делу, сестринскому делу в педиатрии, стоматологии терапевтической, стоматологии хирургической, терапии, ультразвуковой диагностике, управлению сестринской деятельностью, физиотерапии, функциональной диагностике, эндокринологии, эпидемиологии.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профилактическим; при проведении медицинских экспертиз по: экспертизе качества медицинской помощи, экспертизе временной нетрудоспособности</w:t>
            </w:r>
          </w:p>
        </w:tc>
      </w:tr>
      <w:tr w:rsidR="00615735" w:rsidRPr="00615735" w:rsidTr="006157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15735" w:rsidRPr="00615735" w:rsidRDefault="00615735" w:rsidP="00615735">
            <w:pPr>
              <w:spacing w:after="0" w:line="240" w:lineRule="auto"/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</w:pPr>
            <w:r w:rsidRPr="00615735"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  <w:lastRenderedPageBreak/>
              <w:t xml:space="preserve">678100, Республика Саха (Якутия), </w:t>
            </w:r>
            <w:proofErr w:type="spellStart"/>
            <w:r w:rsidRPr="00615735"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  <w:t>Олекминский</w:t>
            </w:r>
            <w:proofErr w:type="spellEnd"/>
            <w:r w:rsidRPr="00615735"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  <w:t xml:space="preserve"> район, г. </w:t>
            </w:r>
            <w:proofErr w:type="spellStart"/>
            <w:r w:rsidRPr="00615735"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  <w:t>Олекминск</w:t>
            </w:r>
            <w:proofErr w:type="spellEnd"/>
            <w:r w:rsidRPr="00615735"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  <w:t>, ул. 50 лет Победы, дом 84</w:t>
            </w:r>
          </w:p>
        </w:tc>
        <w:tc>
          <w:tcPr>
            <w:tcW w:w="1143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15735" w:rsidRPr="00615735" w:rsidRDefault="00615735" w:rsidP="00615735">
            <w:pPr>
              <w:spacing w:after="0" w:line="240" w:lineRule="auto"/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</w:pPr>
            <w:r w:rsidRPr="00615735"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неотложной медицинской помощи, сестринскому делу; при оказании первичной специализированной медико-санитарной помощи в амбулаторных условиях по: неотложной медицинской помощи, офтальмологии.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</w:t>
            </w:r>
            <w:proofErr w:type="spellStart"/>
            <w:r w:rsidRPr="00615735"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  <w:t>предрейсовым</w:t>
            </w:r>
            <w:proofErr w:type="spellEnd"/>
            <w:r w:rsidRPr="00615735"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615735"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  <w:t>послерейсовым</w:t>
            </w:r>
            <w:proofErr w:type="spellEnd"/>
            <w:r w:rsidRPr="00615735"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  <w:t>); при проведении медицинских экспертиз по: экспертизе временной нетрудоспособности</w:t>
            </w:r>
          </w:p>
        </w:tc>
      </w:tr>
      <w:tr w:rsidR="00615735" w:rsidRPr="00615735" w:rsidTr="00615735">
        <w:trPr>
          <w:tblCellSpacing w:w="15" w:type="dxa"/>
        </w:trPr>
        <w:tc>
          <w:tcPr>
            <w:tcW w:w="0" w:type="auto"/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15735" w:rsidRPr="00615735" w:rsidRDefault="00615735" w:rsidP="00615735">
            <w:pPr>
              <w:spacing w:after="0" w:line="240" w:lineRule="auto"/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</w:pPr>
            <w:r w:rsidRPr="00615735"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  <w:t>678144, Республика Саха (Якутия), Ленск, ул. Орджоникидзе, дом 3/1</w:t>
            </w:r>
          </w:p>
        </w:tc>
        <w:tc>
          <w:tcPr>
            <w:tcW w:w="11435" w:type="dxa"/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15735" w:rsidRPr="00615735" w:rsidRDefault="00615735" w:rsidP="00615735">
            <w:pPr>
              <w:spacing w:after="0" w:line="240" w:lineRule="auto"/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</w:pPr>
            <w:r w:rsidRPr="00615735"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неотложной медицинской помощи, сестринскому делу; при оказании первичной специализированной медико-санитарной помощи в амбулаторных условиях по: неотложной медицинской помощи, офтальмологии.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экспертизе временной нетрудоспособности</w:t>
            </w:r>
          </w:p>
        </w:tc>
      </w:tr>
      <w:tr w:rsidR="00615735" w:rsidRPr="00615735" w:rsidTr="006157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15735" w:rsidRPr="00615735" w:rsidRDefault="00615735" w:rsidP="00615735">
            <w:pPr>
              <w:spacing w:after="0" w:line="240" w:lineRule="auto"/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</w:pPr>
            <w:r w:rsidRPr="00615735"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  <w:t>678144, Республика Саха (Якутия), Ленский район, г. Ленск, ул. Первомайская, д. 34</w:t>
            </w:r>
          </w:p>
        </w:tc>
        <w:tc>
          <w:tcPr>
            <w:tcW w:w="1143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15735" w:rsidRPr="00615735" w:rsidRDefault="00615735" w:rsidP="00615735">
            <w:pPr>
              <w:spacing w:after="0" w:line="240" w:lineRule="auto"/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</w:pPr>
            <w:r w:rsidRPr="00615735"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неотложной медицинской помощи, сестринскому делу; при оказании первичной специализированной медико-санитарной помощи в амбулаторных условиях по: неотложной медицинской помощи, офтальмологии.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экспертизе временной нетрудоспособности</w:t>
            </w:r>
          </w:p>
        </w:tc>
      </w:tr>
      <w:tr w:rsidR="00615735" w:rsidRPr="00615735" w:rsidTr="00615735">
        <w:trPr>
          <w:tblCellSpacing w:w="15" w:type="dxa"/>
        </w:trPr>
        <w:tc>
          <w:tcPr>
            <w:tcW w:w="0" w:type="auto"/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15735" w:rsidRPr="00615735" w:rsidRDefault="00615735" w:rsidP="00615735">
            <w:pPr>
              <w:spacing w:after="0" w:line="240" w:lineRule="auto"/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</w:pPr>
            <w:r w:rsidRPr="00615735"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  <w:t xml:space="preserve">678290, Республика Саха (Якутия), </w:t>
            </w:r>
            <w:proofErr w:type="spellStart"/>
            <w:r w:rsidRPr="00615735"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  <w:t>Сунтарский</w:t>
            </w:r>
            <w:proofErr w:type="spellEnd"/>
            <w:r w:rsidRPr="00615735"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  <w:t xml:space="preserve"> район, с. Сунтар, улица Ленина, дом 26, </w:t>
            </w:r>
            <w:proofErr w:type="spellStart"/>
            <w:r w:rsidRPr="00615735"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  <w:t>корпус"б</w:t>
            </w:r>
            <w:proofErr w:type="spellEnd"/>
            <w:r w:rsidRPr="00615735"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1435" w:type="dxa"/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15735" w:rsidRPr="00615735" w:rsidRDefault="00615735" w:rsidP="00615735">
            <w:pPr>
              <w:spacing w:after="0" w:line="240" w:lineRule="auto"/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</w:pPr>
            <w:r w:rsidRPr="00615735"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неотложной медицинской помощи, сестринскому делу; при оказании первичной специализированной медико-санитарной помощи в амбулаторных условиях по: неотложной медицинской помощи, офтальмологии.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экспертизе временной нетрудоспособности</w:t>
            </w:r>
          </w:p>
        </w:tc>
      </w:tr>
      <w:tr w:rsidR="00615735" w:rsidRPr="00615735" w:rsidTr="0061573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15735" w:rsidRPr="00615735" w:rsidRDefault="00615735" w:rsidP="00615735">
            <w:pPr>
              <w:spacing w:after="0" w:line="240" w:lineRule="auto"/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</w:pPr>
            <w:r w:rsidRPr="00615735"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  <w:t xml:space="preserve">678350, Республика Саха (Якутия), </w:t>
            </w:r>
            <w:proofErr w:type="spellStart"/>
            <w:r w:rsidRPr="00615735"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  <w:t>Усть-Алданский</w:t>
            </w:r>
            <w:proofErr w:type="spellEnd"/>
            <w:r w:rsidRPr="00615735"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  <w:t xml:space="preserve"> район, с. Борогонцы, Ленина, дом 27</w:t>
            </w:r>
          </w:p>
        </w:tc>
        <w:tc>
          <w:tcPr>
            <w:tcW w:w="11435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15735" w:rsidRPr="00615735" w:rsidRDefault="00615735" w:rsidP="00615735">
            <w:pPr>
              <w:spacing w:after="0" w:line="240" w:lineRule="auto"/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</w:pPr>
            <w:r w:rsidRPr="00615735"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неотложной медицинской помощи, сестринскому делу; при оказании первичной специализированной медико-санитарной помощи в амбулаторных условиях по: неотложной медицинской помощи, офтальмологии.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экспертизе временной нетрудоспособности</w:t>
            </w:r>
          </w:p>
        </w:tc>
      </w:tr>
      <w:tr w:rsidR="00615735" w:rsidRPr="00615735" w:rsidTr="00615735">
        <w:trPr>
          <w:tblCellSpacing w:w="15" w:type="dxa"/>
        </w:trPr>
        <w:tc>
          <w:tcPr>
            <w:tcW w:w="0" w:type="auto"/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15735" w:rsidRPr="00615735" w:rsidRDefault="00615735" w:rsidP="00615735">
            <w:pPr>
              <w:spacing w:after="0" w:line="240" w:lineRule="auto"/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</w:pPr>
            <w:r w:rsidRPr="00615735"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  <w:t xml:space="preserve">678450, Республика Саха (Якутия), </w:t>
            </w:r>
            <w:proofErr w:type="spellStart"/>
            <w:r w:rsidRPr="00615735"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  <w:t>Нюрбинский</w:t>
            </w:r>
            <w:proofErr w:type="spellEnd"/>
            <w:r w:rsidRPr="00615735"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  <w:t xml:space="preserve"> район, Нюрба, ул. Степана Васильева, дом 54</w:t>
            </w:r>
          </w:p>
        </w:tc>
        <w:tc>
          <w:tcPr>
            <w:tcW w:w="11435" w:type="dxa"/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15735" w:rsidRPr="00615735" w:rsidRDefault="00615735" w:rsidP="00615735">
            <w:pPr>
              <w:spacing w:after="0" w:line="240" w:lineRule="auto"/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</w:pPr>
            <w:r w:rsidRPr="00615735"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неотложной медицинской помощи, сестринскому делу; при оказании первичной специализированной медико-санитарной помощи в амбулаторных условиях по: неотложной медицинской помощи, офтальмологии.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экспертизе качества медицинской помощи, экспертизе временной нетрудоспособности</w:t>
            </w:r>
          </w:p>
        </w:tc>
      </w:tr>
      <w:tr w:rsidR="00615735" w:rsidRPr="00615735" w:rsidTr="00615735">
        <w:trPr>
          <w:tblCellSpacing w:w="15" w:type="dxa"/>
        </w:trPr>
        <w:tc>
          <w:tcPr>
            <w:tcW w:w="0" w:type="auto"/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15735" w:rsidRPr="00615735" w:rsidRDefault="00615735" w:rsidP="009F49C3">
            <w:pPr>
              <w:spacing w:after="0" w:line="240" w:lineRule="auto"/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</w:pPr>
            <w:r w:rsidRPr="00615735"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  <w:lastRenderedPageBreak/>
              <w:t xml:space="preserve">678770, Республика Саха (Якутия), </w:t>
            </w:r>
            <w:proofErr w:type="spellStart"/>
            <w:r w:rsidRPr="00615735"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  <w:t>Верхнеколымский</w:t>
            </w:r>
            <w:proofErr w:type="spellEnd"/>
            <w:r w:rsidRPr="00615735"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  <w:t xml:space="preserve"> район, </w:t>
            </w:r>
            <w:proofErr w:type="spellStart"/>
            <w:r w:rsidRPr="00615735"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  <w:t>пгт</w:t>
            </w:r>
            <w:proofErr w:type="spellEnd"/>
            <w:r w:rsidRPr="00615735"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  <w:t>. Зырянка, ул. Победы, д. 38</w:t>
            </w:r>
          </w:p>
        </w:tc>
        <w:tc>
          <w:tcPr>
            <w:tcW w:w="11435" w:type="dxa"/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15735" w:rsidRPr="00615735" w:rsidRDefault="00615735" w:rsidP="009F49C3">
            <w:pPr>
              <w:spacing w:after="0" w:line="240" w:lineRule="auto"/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</w:pPr>
            <w:r w:rsidRPr="00615735"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неотложной медицинской помощи, сестринскому делу; при оказании первичной специализированной медико-санитарной помощи в амбулаторных условиях по: неотложной медицинской помощи, офтальмологии.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экспертизе временной нетрудоспособности</w:t>
            </w:r>
          </w:p>
        </w:tc>
      </w:tr>
      <w:tr w:rsidR="00615735" w:rsidRPr="00615735" w:rsidTr="00615735">
        <w:trPr>
          <w:tblCellSpacing w:w="15" w:type="dxa"/>
        </w:trPr>
        <w:tc>
          <w:tcPr>
            <w:tcW w:w="0" w:type="auto"/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15735" w:rsidRPr="00615735" w:rsidRDefault="00615735" w:rsidP="009F49C3">
            <w:pPr>
              <w:spacing w:after="0" w:line="240" w:lineRule="auto"/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</w:pPr>
            <w:r w:rsidRPr="00615735"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  <w:t xml:space="preserve">678900, Республика Саха (Якутия), </w:t>
            </w:r>
            <w:proofErr w:type="spellStart"/>
            <w:r w:rsidRPr="00615735"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  <w:t>Алданский</w:t>
            </w:r>
            <w:proofErr w:type="spellEnd"/>
            <w:r w:rsidRPr="00615735"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  <w:t xml:space="preserve"> район, г. Алдан, Слепнева, дом 59</w:t>
            </w:r>
          </w:p>
        </w:tc>
        <w:tc>
          <w:tcPr>
            <w:tcW w:w="11435" w:type="dxa"/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15735" w:rsidRPr="00615735" w:rsidRDefault="00615735" w:rsidP="009F49C3">
            <w:pPr>
              <w:spacing w:after="0" w:line="240" w:lineRule="auto"/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</w:pPr>
            <w:r w:rsidRPr="00615735"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неотложной медицинской помощи, сестринскому делу; при оказании первичной специализированной медико-санитарной помощи в амбулаторных условиях по: неотложной медицинской помощи, офтальмологии.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экспертизе временной нетрудоспособности</w:t>
            </w:r>
          </w:p>
        </w:tc>
      </w:tr>
      <w:tr w:rsidR="00615735" w:rsidRPr="00615735" w:rsidTr="00615735">
        <w:trPr>
          <w:tblCellSpacing w:w="15" w:type="dxa"/>
        </w:trPr>
        <w:tc>
          <w:tcPr>
            <w:tcW w:w="0" w:type="auto"/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15735" w:rsidRPr="00615735" w:rsidRDefault="00615735" w:rsidP="009F49C3">
            <w:pPr>
              <w:spacing w:after="0" w:line="240" w:lineRule="auto"/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</w:pPr>
            <w:r w:rsidRPr="00615735"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  <w:t xml:space="preserve">678960, Республика Саха (Якутия), </w:t>
            </w:r>
            <w:proofErr w:type="spellStart"/>
            <w:r w:rsidRPr="00615735"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  <w:t>Нерюнгринский</w:t>
            </w:r>
            <w:proofErr w:type="spellEnd"/>
            <w:r w:rsidRPr="00615735"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  <w:t xml:space="preserve"> район, г. Нерюнгри, ул. </w:t>
            </w:r>
            <w:proofErr w:type="spellStart"/>
            <w:r w:rsidRPr="00615735"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  <w:t>Ойунского</w:t>
            </w:r>
            <w:proofErr w:type="spellEnd"/>
            <w:r w:rsidRPr="00615735"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  <w:t>, дом 4</w:t>
            </w:r>
          </w:p>
        </w:tc>
        <w:tc>
          <w:tcPr>
            <w:tcW w:w="11435" w:type="dxa"/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15735" w:rsidRPr="00615735" w:rsidRDefault="00615735" w:rsidP="009F49C3">
            <w:pPr>
              <w:spacing w:after="0" w:line="240" w:lineRule="auto"/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</w:pPr>
            <w:r w:rsidRPr="00615735"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неотложной медицинской помощи, сестринскому делу; при оказании первичной специализированной медико-санитарной помощи в амбулаторных условиях по: неотложной медицинской помощи, офтальмологии.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экспертизе временной нетрудоспособности</w:t>
            </w:r>
          </w:p>
        </w:tc>
      </w:tr>
      <w:tr w:rsidR="00615735" w:rsidRPr="00615735" w:rsidTr="00615735">
        <w:trPr>
          <w:tblCellSpacing w:w="15" w:type="dxa"/>
        </w:trPr>
        <w:tc>
          <w:tcPr>
            <w:tcW w:w="0" w:type="auto"/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15735" w:rsidRPr="00615735" w:rsidRDefault="00615735" w:rsidP="009F49C3">
            <w:pPr>
              <w:spacing w:after="0" w:line="240" w:lineRule="auto"/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</w:pPr>
            <w:r w:rsidRPr="00615735"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  <w:t xml:space="preserve">678960, Республика Саха (Якутия), </w:t>
            </w:r>
            <w:proofErr w:type="spellStart"/>
            <w:r w:rsidRPr="00615735"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  <w:t>Нерюнгринский</w:t>
            </w:r>
            <w:proofErr w:type="spellEnd"/>
            <w:r w:rsidRPr="00615735"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  <w:t xml:space="preserve"> район, г. Нерюнгри, ул. Сосновая, дом 2</w:t>
            </w:r>
          </w:p>
        </w:tc>
        <w:tc>
          <w:tcPr>
            <w:tcW w:w="11435" w:type="dxa"/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15735" w:rsidRPr="00615735" w:rsidRDefault="00615735" w:rsidP="009F49C3">
            <w:pPr>
              <w:spacing w:after="0" w:line="240" w:lineRule="auto"/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</w:pPr>
            <w:r w:rsidRPr="00615735"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неотложной медицинской помощи, сестринскому делу; при оказании первичной специализированной медико-санитарной помощи в амбулаторных условиях по: неотложной медицинской помощи, офтальмологии.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экспертизе временной нетрудоспособности</w:t>
            </w:r>
          </w:p>
        </w:tc>
      </w:tr>
      <w:tr w:rsidR="00615735" w:rsidRPr="00615735" w:rsidTr="00615735">
        <w:trPr>
          <w:tblCellSpacing w:w="15" w:type="dxa"/>
        </w:trPr>
        <w:tc>
          <w:tcPr>
            <w:tcW w:w="0" w:type="auto"/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15735" w:rsidRPr="00615735" w:rsidRDefault="00615735" w:rsidP="009F49C3">
            <w:pPr>
              <w:spacing w:after="0" w:line="240" w:lineRule="auto"/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</w:pPr>
            <w:r w:rsidRPr="00615735"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  <w:t>678980, Республика Саха (Якутия), Чульман, ул. Советская, дом 35</w:t>
            </w:r>
          </w:p>
        </w:tc>
        <w:tc>
          <w:tcPr>
            <w:tcW w:w="11435" w:type="dxa"/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15735" w:rsidRPr="00615735" w:rsidRDefault="00615735" w:rsidP="009F49C3">
            <w:pPr>
              <w:spacing w:after="0" w:line="240" w:lineRule="auto"/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</w:pPr>
            <w:r w:rsidRPr="00615735">
              <w:rPr>
                <w:rFonts w:ascii="open sans" w:eastAsia="Times New Roman" w:hAnsi="open sans" w:cs="Times New Roman"/>
                <w:color w:val="373737"/>
                <w:sz w:val="17"/>
                <w:szCs w:val="17"/>
                <w:lang w:eastAsia="ru-RU"/>
              </w:rPr>
      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неотложной медицинской помощи, сестринскому делу; при оказании первичной специализированной медико-санитарной помощи в амбулаторных условиях по: неотложной медицинской помощи, офтальмологии.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экспертизе временной нетрудоспособности</w:t>
            </w:r>
          </w:p>
        </w:tc>
      </w:tr>
    </w:tbl>
    <w:p w:rsidR="001E37B9" w:rsidRDefault="001E37B9" w:rsidP="00615735">
      <w:pPr>
        <w:shd w:val="clear" w:color="auto" w:fill="FFFFFF"/>
        <w:spacing w:after="0" w:line="240" w:lineRule="auto"/>
        <w:textAlignment w:val="center"/>
      </w:pPr>
    </w:p>
    <w:sectPr w:rsidR="001E37B9" w:rsidSect="006157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A6D46"/>
    <w:multiLevelType w:val="multilevel"/>
    <w:tmpl w:val="A864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F86EB8"/>
    <w:multiLevelType w:val="multilevel"/>
    <w:tmpl w:val="C7801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EC64EF"/>
    <w:multiLevelType w:val="multilevel"/>
    <w:tmpl w:val="CAB07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5D21C1"/>
    <w:multiLevelType w:val="multilevel"/>
    <w:tmpl w:val="5D54F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134C6E"/>
    <w:multiLevelType w:val="multilevel"/>
    <w:tmpl w:val="954E3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EE67FA"/>
    <w:multiLevelType w:val="multilevel"/>
    <w:tmpl w:val="8208E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35"/>
    <w:rsid w:val="001E37B9"/>
    <w:rsid w:val="0061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08078"/>
  <w15:chartTrackingRefBased/>
  <w15:docId w15:val="{39F6A050-085C-4BD6-8632-EFAB97C42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57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157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157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57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57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157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15735"/>
    <w:rPr>
      <w:b/>
      <w:bCs/>
    </w:rPr>
  </w:style>
  <w:style w:type="character" w:styleId="a4">
    <w:name w:val="Hyperlink"/>
    <w:basedOn w:val="a0"/>
    <w:uiPriority w:val="99"/>
    <w:semiHidden/>
    <w:unhideWhenUsed/>
    <w:rsid w:val="00615735"/>
    <w:rPr>
      <w:color w:val="0000FF"/>
      <w:u w:val="single"/>
    </w:rPr>
  </w:style>
  <w:style w:type="character" w:customStyle="1" w:styleId="h-logo-text">
    <w:name w:val="h-logo-text"/>
    <w:basedOn w:val="a0"/>
    <w:rsid w:val="00615735"/>
  </w:style>
  <w:style w:type="character" w:customStyle="1" w:styleId="visuallyhidden">
    <w:name w:val="visuallyhidden"/>
    <w:basedOn w:val="a0"/>
    <w:rsid w:val="0061573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157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1573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157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15735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615735"/>
    <w:rPr>
      <w:i/>
      <w:iCs/>
    </w:rPr>
  </w:style>
  <w:style w:type="paragraph" w:customStyle="1" w:styleId="last-p">
    <w:name w:val="last-p"/>
    <w:basedOn w:val="a"/>
    <w:rsid w:val="0061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61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5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57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8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1025">
                      <w:marLeft w:val="0"/>
                      <w:marRight w:val="0"/>
                      <w:marTop w:val="660"/>
                      <w:marBottom w:val="660"/>
                      <w:divBdr>
                        <w:top w:val="none" w:sz="0" w:space="18" w:color="auto"/>
                        <w:left w:val="none" w:sz="0" w:space="18" w:color="auto"/>
                        <w:bottom w:val="none" w:sz="0" w:space="18" w:color="auto"/>
                        <w:right w:val="none" w:sz="0" w:space="18" w:color="auto"/>
                      </w:divBdr>
                      <w:divsChild>
                        <w:div w:id="67580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0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38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67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39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555555"/>
                                            <w:left w:val="single" w:sz="6" w:space="8" w:color="555555"/>
                                            <w:bottom w:val="single" w:sz="6" w:space="0" w:color="555555"/>
                                            <w:right w:val="single" w:sz="6" w:space="31" w:color="555555"/>
                                          </w:divBdr>
                                          <w:divsChild>
                                            <w:div w:id="207260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413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7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0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604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21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825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65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9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9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01313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DE272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3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76804">
                              <w:marLeft w:val="0"/>
                              <w:marRight w:val="255"/>
                              <w:marTop w:val="7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78042">
                              <w:marLeft w:val="0"/>
                              <w:marRight w:val="255"/>
                              <w:marTop w:val="7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254527">
                              <w:marLeft w:val="0"/>
                              <w:marRight w:val="255"/>
                              <w:marTop w:val="7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767613">
                              <w:marLeft w:val="0"/>
                              <w:marRight w:val="255"/>
                              <w:marTop w:val="7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88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0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10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74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6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94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84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27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06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781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53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66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92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2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096717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53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97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0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944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61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270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555555"/>
                                                        <w:left w:val="single" w:sz="6" w:space="8" w:color="555555"/>
                                                        <w:bottom w:val="single" w:sz="6" w:space="0" w:color="555555"/>
                                                        <w:right w:val="single" w:sz="6" w:space="31" w:color="555555"/>
                                                      </w:divBdr>
                                                      <w:divsChild>
                                                        <w:div w:id="1651012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148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53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041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4708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2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8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92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2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36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593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93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977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50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754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38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78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90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710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44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2227</Words>
  <Characters>12697</Characters>
  <Application>Microsoft Office Word</Application>
  <DocSecurity>0</DocSecurity>
  <Lines>105</Lines>
  <Paragraphs>29</Paragraphs>
  <ScaleCrop>false</ScaleCrop>
  <Company>ГАУ РС(Я) ЯРОКБ</Company>
  <LinksUpToDate>false</LinksUpToDate>
  <CharactersWithSpaces>14895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2021-07-01T08:32:00Z</cp:lastPrinted>
  <dcterms:created xsi:type="dcterms:W3CDTF">2021-07-01T08:28:00Z</dcterms:created>
  <dcterms:modified xsi:type="dcterms:W3CDTF">2021-07-01T08:34:00Z</dcterms:modified>
</cp:coreProperties>
</file>